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5890" w14:textId="7AAAFA06" w:rsidR="00CA6748" w:rsidRDefault="00A33279" w:rsidP="002D2EF7">
      <w:pPr>
        <w:pStyle w:val="Titre"/>
        <w:rPr>
          <w:color w:val="333399"/>
          <w:sz w:val="28"/>
          <w:szCs w:val="28"/>
        </w:rPr>
      </w:pPr>
      <w:r w:rsidRPr="009B3887">
        <w:rPr>
          <w:noProof/>
          <w:lang w:val="fr-BE" w:eastAsia="fr-FR"/>
        </w:rPr>
        <w:t>P</w:t>
      </w:r>
      <w:r w:rsidR="009B3887" w:rsidRPr="009B3887">
        <w:rPr>
          <w:noProof/>
          <w:lang w:val="fr-BE" w:eastAsia="fr-FR"/>
        </w:rPr>
        <w:t xml:space="preserve">révention vol </w:t>
      </w:r>
      <w:r w:rsidRPr="009B3887">
        <w:rPr>
          <w:noProof/>
          <w:lang w:val="fr-BE" w:eastAsia="fr-FR"/>
        </w:rPr>
        <w:t>:</w:t>
      </w:r>
      <w:r w:rsidR="0069295B" w:rsidRPr="009B3887">
        <w:rPr>
          <w:lang w:val="fr-BE"/>
        </w:rPr>
        <w:t xml:space="preserve"> </w:t>
      </w:r>
      <w:r w:rsidR="0069295B" w:rsidRPr="009B3887">
        <w:rPr>
          <w:lang w:val="fr-BE"/>
        </w:rPr>
        <w:br/>
      </w:r>
      <w:bookmarkStart w:id="0" w:name="_Ref389753210"/>
    </w:p>
    <w:p w14:paraId="50FEFCE2" w14:textId="6F46163D" w:rsidR="00863DBA" w:rsidRPr="005F5CE6" w:rsidRDefault="005F5CE6" w:rsidP="00A31124">
      <w:pPr>
        <w:pStyle w:val="Titre1"/>
      </w:pPr>
      <w:r w:rsidRPr="005F5CE6">
        <w:lastRenderedPageBreak/>
        <w:t xml:space="preserve">Inventaire de </w:t>
      </w:r>
      <w:r w:rsidR="00ED25BC">
        <w:t xml:space="preserve">mon </w:t>
      </w:r>
      <w:r w:rsidRPr="005F5CE6">
        <w:t>outillage professionnel</w:t>
      </w:r>
    </w:p>
    <w:p w14:paraId="1871CFF0" w14:textId="67569466" w:rsidR="003F5B24" w:rsidRPr="00A31124" w:rsidRDefault="005F5CE6" w:rsidP="00A31124">
      <w:pPr>
        <w:pStyle w:val="Titre2"/>
        <w:numPr>
          <w:ilvl w:val="0"/>
          <w:numId w:val="0"/>
        </w:numPr>
        <w:spacing w:before="120" w:after="0"/>
        <w:ind w:left="-567" w:hanging="11"/>
        <w:rPr>
          <w:sz w:val="24"/>
          <w:szCs w:val="24"/>
        </w:rPr>
      </w:pPr>
      <w:r w:rsidRPr="00A31124">
        <w:rPr>
          <w:sz w:val="24"/>
          <w:szCs w:val="24"/>
        </w:rPr>
        <w:t>Entreprise</w:t>
      </w:r>
      <w:r w:rsidR="00ED25BC" w:rsidRPr="00A31124">
        <w:rPr>
          <w:sz w:val="24"/>
          <w:szCs w:val="24"/>
        </w:rPr>
        <w:t xml:space="preserve"> </w:t>
      </w:r>
      <w:r w:rsidRPr="00A31124">
        <w:rPr>
          <w:sz w:val="24"/>
          <w:szCs w:val="24"/>
        </w:rPr>
        <w:t xml:space="preserve">: </w:t>
      </w:r>
      <w:r w:rsidR="003F5B24" w:rsidRPr="00A31124">
        <w:rPr>
          <w:color w:val="D9E2F3" w:themeColor="accent1" w:themeTint="33"/>
          <w:sz w:val="24"/>
          <w:szCs w:val="24"/>
        </w:rPr>
        <w:t>…………………………</w:t>
      </w:r>
      <w:r w:rsidR="00ED25BC" w:rsidRPr="00A31124">
        <w:rPr>
          <w:color w:val="D9E2F3" w:themeColor="accent1" w:themeTint="33"/>
          <w:sz w:val="24"/>
          <w:szCs w:val="24"/>
        </w:rPr>
        <w:t>………………..</w:t>
      </w:r>
      <w:r w:rsidR="003F5B24" w:rsidRPr="00A31124">
        <w:rPr>
          <w:color w:val="D9E2F3" w:themeColor="accent1" w:themeTint="33"/>
          <w:sz w:val="24"/>
          <w:szCs w:val="24"/>
        </w:rPr>
        <w:t>……………………………………………</w:t>
      </w:r>
    </w:p>
    <w:p w14:paraId="48119506" w14:textId="71E2884E" w:rsidR="00863DBA" w:rsidRPr="00A31124" w:rsidRDefault="00275DF1" w:rsidP="00A31124">
      <w:pPr>
        <w:pStyle w:val="Titre2"/>
        <w:numPr>
          <w:ilvl w:val="0"/>
          <w:numId w:val="0"/>
        </w:numPr>
        <w:spacing w:before="0"/>
        <w:ind w:left="-567" w:hanging="11"/>
        <w:jc w:val="center"/>
        <w:rPr>
          <w:sz w:val="24"/>
          <w:szCs w:val="24"/>
        </w:rPr>
      </w:pPr>
      <w:r w:rsidRPr="00A31124">
        <w:rPr>
          <w:sz w:val="24"/>
          <w:szCs w:val="24"/>
        </w:rPr>
        <w:t>(</w:t>
      </w:r>
      <w:r w:rsidR="005F5CE6" w:rsidRPr="00A31124">
        <w:rPr>
          <w:sz w:val="24"/>
          <w:szCs w:val="24"/>
        </w:rPr>
        <w:t xml:space="preserve">N° BCE </w:t>
      </w:r>
      <w:r w:rsidR="003F5B24" w:rsidRPr="00A31124">
        <w:rPr>
          <w:color w:val="D9E2F3" w:themeColor="accent1" w:themeTint="33"/>
          <w:sz w:val="24"/>
          <w:szCs w:val="24"/>
        </w:rPr>
        <w:t>…………………………………….…..</w:t>
      </w:r>
      <w:r w:rsidR="005F5CE6" w:rsidRPr="00A31124">
        <w:rPr>
          <w:sz w:val="24"/>
          <w:szCs w:val="24"/>
        </w:rPr>
        <w:t xml:space="preserve"> </w:t>
      </w:r>
      <w:r w:rsidRPr="00A31124">
        <w:rPr>
          <w:sz w:val="24"/>
          <w:szCs w:val="24"/>
        </w:rPr>
        <w:t>)</w:t>
      </w:r>
    </w:p>
    <w:tbl>
      <w:tblPr>
        <w:tblStyle w:val="Grilledutableau"/>
        <w:tblW w:w="9356" w:type="dxa"/>
        <w:tblInd w:w="-1139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31124" w:rsidRPr="00A31124" w14:paraId="09CBEAF2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14:paraId="60875CED" w14:textId="75BA3F3C" w:rsidR="00A31124" w:rsidRPr="00A31124" w:rsidRDefault="00A31124" w:rsidP="00DD4ABC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4404DE2B" w14:textId="6BA7F76A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671778AC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1355440A" w14:textId="27B2D4D0" w:rsidR="00A31124" w:rsidRPr="00A31124" w:rsidRDefault="00A31124" w:rsidP="00DD4ABC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491FE16A" w14:textId="0DA2358F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30499D0A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01C6CFBE" w14:textId="1FECE892" w:rsidR="00A31124" w:rsidRPr="00A31124" w:rsidRDefault="00A31124" w:rsidP="00DD4ABC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431C5083" w14:textId="09F3C99B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2B52EEEE" w14:textId="77777777" w:rsidTr="002C0BB6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92937FB" w14:textId="64612D4D" w:rsidR="00A31124" w:rsidRPr="00A31124" w:rsidRDefault="00A31124" w:rsidP="00800FE2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2" w:space="0" w:color="auto"/>
            </w:tcBorders>
          </w:tcPr>
          <w:p w14:paraId="5D55455D" w14:textId="1119A4D7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14378E83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7793C32" w14:textId="3C39F85E" w:rsidR="00A31124" w:rsidRPr="00A31124" w:rsidRDefault="00A31124" w:rsidP="003F5B24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5106FD7D" w14:textId="5B97F3CB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0687BEB9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22F905D0" w14:textId="60A7736E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4660B189" w14:textId="4C7D8046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5EEF8064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11CCBFDB" w14:textId="66D35029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76E8E03D" w14:textId="220926C5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98CD38D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7270F66D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72AAB273" w14:textId="176A855F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383453A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67AC7A57" w14:textId="12629543" w:rsidR="00A31124" w:rsidRPr="00A31124" w:rsidRDefault="00A31124" w:rsidP="00DD4ABC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5EDE5C2E" w14:textId="35B076ED" w:rsidR="00A31124" w:rsidRPr="00A31124" w:rsidRDefault="00A31124" w:rsidP="00DD4ABC">
            <w:pPr>
              <w:rPr>
                <w:sz w:val="22"/>
                <w:szCs w:val="22"/>
              </w:rPr>
            </w:pPr>
          </w:p>
        </w:tc>
      </w:tr>
      <w:tr w:rsidR="00A31124" w:rsidRPr="00A31124" w14:paraId="4A7EE9D2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6C01B4B6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87E909F" w14:textId="22F32F96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40E3E94A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505471FD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52A5E235" w14:textId="3BF0F444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5115006D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02799427" w14:textId="3F9BD0EC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0D354E99" w14:textId="5CEB6C34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6EE10B7B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2DBE32F3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74B56B44" w14:textId="5B5A632C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0EA42F0B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A827095" w14:textId="5CD5296F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0925EA8F" w14:textId="2628374B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91AA429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4BAD6A39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56D0F382" w14:textId="3066A158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0671398A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EF30CA0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4D385DBF" w14:textId="34D30B99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415A7F36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0B90BBF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6046319" w14:textId="420C0AD7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D6C8DFE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7CF1F3F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6FEE8B8D" w14:textId="6105CFE9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F69DDBE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38902729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0D3B1A3A" w14:textId="7D9A8332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4DDDFCE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B6C7E1F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5C2F124C" w14:textId="6831E0F3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79FECABE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EDF8E6C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1677BA3" w14:textId="0E753A9E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6D5A90C2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3EB4D382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3A230A9A" w14:textId="07E0FFCE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52D50508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6704203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5BA13758" w14:textId="7C030C92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499FC41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512EEA7B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0FE66414" w14:textId="3614E919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3B51F100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726F0ACC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28FE355D" w14:textId="21269BB7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2664BA3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672959D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4E28DCA" w14:textId="1BEC49DB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FFFDAA6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9706A1B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78A368FE" w14:textId="15BC3F09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B7EDBDD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0573EE3F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4B87957E" w14:textId="1084ADC3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5C6E10A3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3CC58600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00B28A3E" w14:textId="318582FF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6AEF6E3E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5812C30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4788ECC0" w14:textId="7E74E30C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3319DFFC" w14:textId="77777777" w:rsidTr="002C0BB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E654152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D87F049" w14:textId="10E062D3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422CB807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02B29A9F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8E27199" w14:textId="17F4FC19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87C014C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489CACEC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3DA2C568" w14:textId="14FFC802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5D14889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384A8445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DC125BB" w14:textId="6A85AAD3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3AC6092A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18D85BD5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3F47A65D" w14:textId="3F0F7CF7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127AE736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6E5E0B82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Quantité &amp; Type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28EC7616" w14:textId="5ADBDF87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0642094F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1004C575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Marque &amp; modèle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2217CDE2" w14:textId="69DD715E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7DA5BD0A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2E6BC3A3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N° série / n° de châssis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773D16EF" w14:textId="606F48AC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21AAD7D6" w14:textId="77777777" w:rsidTr="002C0BB6">
        <w:tc>
          <w:tcPr>
            <w:tcW w:w="2268" w:type="dxa"/>
            <w:tcBorders>
              <w:left w:val="single" w:sz="12" w:space="0" w:color="auto"/>
            </w:tcBorders>
          </w:tcPr>
          <w:p w14:paraId="5A523054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Particularités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E14DE8F" w14:textId="4D3A94DF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  <w:tr w:rsidR="00A31124" w:rsidRPr="00A31124" w14:paraId="376FE523" w14:textId="77777777" w:rsidTr="002C0BB6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3226F5F3" w14:textId="77777777" w:rsidR="00A31124" w:rsidRPr="00A31124" w:rsidRDefault="00A31124" w:rsidP="00E805BE">
            <w:pPr>
              <w:rPr>
                <w:sz w:val="22"/>
                <w:szCs w:val="22"/>
              </w:rPr>
            </w:pPr>
            <w:r w:rsidRPr="00A31124">
              <w:rPr>
                <w:sz w:val="22"/>
                <w:szCs w:val="22"/>
              </w:rPr>
              <w:t>Valeur d’achat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BB63083" w14:textId="2AB4BE12" w:rsidR="00A31124" w:rsidRPr="00A31124" w:rsidRDefault="00A31124" w:rsidP="00E805BE">
            <w:pPr>
              <w:rPr>
                <w:sz w:val="22"/>
                <w:szCs w:val="22"/>
              </w:rPr>
            </w:pPr>
          </w:p>
        </w:tc>
      </w:tr>
    </w:tbl>
    <w:p w14:paraId="3EEF312C" w14:textId="29106843" w:rsidR="004D242E" w:rsidRPr="00DD4ABC" w:rsidRDefault="004D242E" w:rsidP="00A31124"/>
    <w:sectPr w:rsidR="004D242E" w:rsidRPr="00DD4ABC" w:rsidSect="0096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701" w:bottom="1814" w:left="226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A228" w14:textId="77777777" w:rsidR="00D36D25" w:rsidRDefault="00D36D25" w:rsidP="00863DBA">
      <w:r>
        <w:separator/>
      </w:r>
    </w:p>
  </w:endnote>
  <w:endnote w:type="continuationSeparator" w:id="0">
    <w:p w14:paraId="5066B60F" w14:textId="77777777" w:rsidR="00D36D25" w:rsidRDefault="00D36D25" w:rsidP="008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Sans-">
    <w:altName w:val="TheSans-Cap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4571" w14:textId="77777777" w:rsidR="00A91310" w:rsidRDefault="00A8231E" w:rsidP="00224685">
    <w:pPr>
      <w:pStyle w:val="Pieddepage"/>
      <w:framePr w:wrap="around" w:vAnchor="text" w:hAnchor="margin" w:xAlign="right" w:y="1"/>
      <w:rPr>
        <w:rStyle w:val="Numrodepage"/>
        <w:rFonts w:ascii="TheSans 3-Light" w:hAnsi="TheSans 3-Light"/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F4D518" w14:textId="77777777" w:rsidR="00A91310" w:rsidRDefault="00070785" w:rsidP="002246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9026" w14:textId="6A930B0E" w:rsidR="00A91310" w:rsidRDefault="00805C41" w:rsidP="00224685">
    <w:pPr>
      <w:pStyle w:val="Pieddepage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90566" wp14:editId="1198FF47">
          <wp:simplePos x="0" y="0"/>
          <wp:positionH relativeFrom="page">
            <wp:posOffset>26588173</wp:posOffset>
          </wp:positionH>
          <wp:positionV relativeFrom="page">
            <wp:posOffset>9922751</wp:posOffset>
          </wp:positionV>
          <wp:extent cx="7550785" cy="10680700"/>
          <wp:effectExtent l="0" t="0" r="0" b="0"/>
          <wp:wrapNone/>
          <wp:docPr id="21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orange dro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1F22" w14:textId="7A189AD9" w:rsidR="00AC4E5B" w:rsidRDefault="00AC4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C12A" w14:textId="77777777" w:rsidR="00D36D25" w:rsidRDefault="00D36D25" w:rsidP="00863DBA">
      <w:r>
        <w:separator/>
      </w:r>
    </w:p>
  </w:footnote>
  <w:footnote w:type="continuationSeparator" w:id="0">
    <w:p w14:paraId="32786FEE" w14:textId="77777777" w:rsidR="00D36D25" w:rsidRDefault="00D36D25" w:rsidP="0086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2D76" w14:textId="77777777" w:rsidR="00070785" w:rsidRDefault="000707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D6E" w14:textId="77777777" w:rsidR="00966B28" w:rsidRDefault="00966B28" w:rsidP="00B444F9">
    <w:pPr>
      <w:pStyle w:val="En-tte"/>
    </w:pPr>
  </w:p>
  <w:p w14:paraId="49F0940B" w14:textId="77777777" w:rsidR="00966B28" w:rsidRDefault="00966B28" w:rsidP="00B444F9">
    <w:pPr>
      <w:pStyle w:val="En-tte"/>
    </w:pPr>
  </w:p>
  <w:p w14:paraId="2D6C5718" w14:textId="77777777" w:rsidR="00966B28" w:rsidRDefault="00966B28" w:rsidP="00B444F9">
    <w:pPr>
      <w:pStyle w:val="En-tte"/>
    </w:pPr>
  </w:p>
  <w:p w14:paraId="3055F92E" w14:textId="77777777" w:rsidR="00966B28" w:rsidRDefault="00966B28" w:rsidP="00B444F9">
    <w:pPr>
      <w:pStyle w:val="En-tte"/>
    </w:pPr>
  </w:p>
  <w:p w14:paraId="176D3191" w14:textId="69C97A6B" w:rsidR="00A91310" w:rsidRPr="00B444F9" w:rsidRDefault="00070785" w:rsidP="00B444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FDC9" w14:textId="58E978B4" w:rsidR="00450322" w:rsidRDefault="004503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3D20F9" wp14:editId="13B17D02">
              <wp:simplePos x="0" y="0"/>
              <wp:positionH relativeFrom="column">
                <wp:posOffset>-1296342</wp:posOffset>
              </wp:positionH>
              <wp:positionV relativeFrom="paragraph">
                <wp:posOffset>570308</wp:posOffset>
              </wp:positionV>
              <wp:extent cx="7270115" cy="8943262"/>
              <wp:effectExtent l="0" t="0" r="19685" b="23495"/>
              <wp:wrapNone/>
              <wp:docPr id="2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70115" cy="8943262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noFill/>
                      <a:ln>
                        <a:solidFill>
                          <a:srgbClr val="262F7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74770" id="Arrondir un rectangle à un seul coin 2" o:spid="_x0000_s1026" style="position:absolute;margin-left:-102.05pt;margin-top:44.9pt;width:572.45pt;height:704.2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0115,894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" path="m,l6654554,v339965,,615561,275596,615561,615561l7270115,8943262,,8943262,,xe" filled="f" strokecolor="#262f74" strokeweight="1pt">
              <v:stroke joinstyle="miter"/>
              <v:path arrowok="t" o:connecttype="custom" o:connectlocs="0,0;6654554,0;7270115,615561;7270115,8943262;0,8943262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C8"/>
    <w:multiLevelType w:val="hybridMultilevel"/>
    <w:tmpl w:val="87A06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C7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B61AA"/>
    <w:multiLevelType w:val="hybridMultilevel"/>
    <w:tmpl w:val="027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D6B"/>
    <w:multiLevelType w:val="hybridMultilevel"/>
    <w:tmpl w:val="99CC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1610DC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E83D17"/>
    <w:multiLevelType w:val="hybridMultilevel"/>
    <w:tmpl w:val="BDC2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3FE"/>
    <w:multiLevelType w:val="multilevel"/>
    <w:tmpl w:val="F302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07D5D"/>
    <w:multiLevelType w:val="hybridMultilevel"/>
    <w:tmpl w:val="4F64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495C"/>
    <w:multiLevelType w:val="hybridMultilevel"/>
    <w:tmpl w:val="2CEC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212E"/>
    <w:multiLevelType w:val="hybridMultilevel"/>
    <w:tmpl w:val="569A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088F"/>
    <w:multiLevelType w:val="multilevel"/>
    <w:tmpl w:val="0B4A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402E69"/>
    <w:multiLevelType w:val="multilevel"/>
    <w:tmpl w:val="F1E210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786781365">
    <w:abstractNumId w:val="12"/>
  </w:num>
  <w:num w:numId="2" w16cid:durableId="432745256">
    <w:abstractNumId w:val="7"/>
  </w:num>
  <w:num w:numId="3" w16cid:durableId="310988025">
    <w:abstractNumId w:val="5"/>
  </w:num>
  <w:num w:numId="4" w16cid:durableId="1196195358">
    <w:abstractNumId w:val="11"/>
  </w:num>
  <w:num w:numId="5" w16cid:durableId="1489202029">
    <w:abstractNumId w:val="10"/>
  </w:num>
  <w:num w:numId="6" w16cid:durableId="1061825598">
    <w:abstractNumId w:val="0"/>
  </w:num>
  <w:num w:numId="7" w16cid:durableId="127480610">
    <w:abstractNumId w:val="1"/>
  </w:num>
  <w:num w:numId="8" w16cid:durableId="2076076822">
    <w:abstractNumId w:val="4"/>
  </w:num>
  <w:num w:numId="9" w16cid:durableId="938488318">
    <w:abstractNumId w:val="3"/>
  </w:num>
  <w:num w:numId="10" w16cid:durableId="688919319">
    <w:abstractNumId w:val="2"/>
  </w:num>
  <w:num w:numId="11" w16cid:durableId="1304315100">
    <w:abstractNumId w:val="8"/>
  </w:num>
  <w:num w:numId="12" w16cid:durableId="479730552">
    <w:abstractNumId w:val="6"/>
  </w:num>
  <w:num w:numId="13" w16cid:durableId="1787626288">
    <w:abstractNumId w:val="9"/>
  </w:num>
  <w:num w:numId="14" w16cid:durableId="1001154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A3"/>
    <w:rsid w:val="00070785"/>
    <w:rsid w:val="000919EE"/>
    <w:rsid w:val="00097EB6"/>
    <w:rsid w:val="000A73DF"/>
    <w:rsid w:val="000B4870"/>
    <w:rsid w:val="001120DD"/>
    <w:rsid w:val="00131EA7"/>
    <w:rsid w:val="0018557C"/>
    <w:rsid w:val="001C37A5"/>
    <w:rsid w:val="002201F8"/>
    <w:rsid w:val="00242C34"/>
    <w:rsid w:val="0027060F"/>
    <w:rsid w:val="00275DF1"/>
    <w:rsid w:val="002B7FC0"/>
    <w:rsid w:val="002C0BB6"/>
    <w:rsid w:val="002D2EF7"/>
    <w:rsid w:val="00303923"/>
    <w:rsid w:val="0032204F"/>
    <w:rsid w:val="00346ACE"/>
    <w:rsid w:val="003746C2"/>
    <w:rsid w:val="003F29D1"/>
    <w:rsid w:val="003F5B24"/>
    <w:rsid w:val="00442260"/>
    <w:rsid w:val="00450322"/>
    <w:rsid w:val="00462200"/>
    <w:rsid w:val="0048541D"/>
    <w:rsid w:val="004B66B4"/>
    <w:rsid w:val="004D242E"/>
    <w:rsid w:val="00504854"/>
    <w:rsid w:val="0057784C"/>
    <w:rsid w:val="005F5CE6"/>
    <w:rsid w:val="006067F3"/>
    <w:rsid w:val="00630C14"/>
    <w:rsid w:val="006478FC"/>
    <w:rsid w:val="0069295B"/>
    <w:rsid w:val="006A4633"/>
    <w:rsid w:val="006C3B8A"/>
    <w:rsid w:val="006D03D3"/>
    <w:rsid w:val="006E537D"/>
    <w:rsid w:val="006E695C"/>
    <w:rsid w:val="00701EC6"/>
    <w:rsid w:val="007122BD"/>
    <w:rsid w:val="0074000F"/>
    <w:rsid w:val="007568BC"/>
    <w:rsid w:val="007C27A5"/>
    <w:rsid w:val="008009A3"/>
    <w:rsid w:val="00800FE2"/>
    <w:rsid w:val="00805C41"/>
    <w:rsid w:val="00832C31"/>
    <w:rsid w:val="008519DF"/>
    <w:rsid w:val="00863DBA"/>
    <w:rsid w:val="0087374A"/>
    <w:rsid w:val="00875AA3"/>
    <w:rsid w:val="00881875"/>
    <w:rsid w:val="00881932"/>
    <w:rsid w:val="008901A2"/>
    <w:rsid w:val="008B30CA"/>
    <w:rsid w:val="008D5216"/>
    <w:rsid w:val="009279F2"/>
    <w:rsid w:val="00957241"/>
    <w:rsid w:val="00966B28"/>
    <w:rsid w:val="00981C74"/>
    <w:rsid w:val="00986F2D"/>
    <w:rsid w:val="009B1B7A"/>
    <w:rsid w:val="009B3887"/>
    <w:rsid w:val="009B3DA2"/>
    <w:rsid w:val="009B49BB"/>
    <w:rsid w:val="009C2241"/>
    <w:rsid w:val="009D34F9"/>
    <w:rsid w:val="009E6F8A"/>
    <w:rsid w:val="009F3079"/>
    <w:rsid w:val="00A0114B"/>
    <w:rsid w:val="00A16025"/>
    <w:rsid w:val="00A179A2"/>
    <w:rsid w:val="00A31124"/>
    <w:rsid w:val="00A33279"/>
    <w:rsid w:val="00A52937"/>
    <w:rsid w:val="00A8231E"/>
    <w:rsid w:val="00AA65FD"/>
    <w:rsid w:val="00AC0A2D"/>
    <w:rsid w:val="00AC4E5B"/>
    <w:rsid w:val="00AD2CDF"/>
    <w:rsid w:val="00B132C0"/>
    <w:rsid w:val="00B13453"/>
    <w:rsid w:val="00B444F9"/>
    <w:rsid w:val="00BA1CF7"/>
    <w:rsid w:val="00C80E20"/>
    <w:rsid w:val="00CA6748"/>
    <w:rsid w:val="00D045AA"/>
    <w:rsid w:val="00D36D25"/>
    <w:rsid w:val="00D84E67"/>
    <w:rsid w:val="00DA7748"/>
    <w:rsid w:val="00DC5482"/>
    <w:rsid w:val="00DD4ABC"/>
    <w:rsid w:val="00E25606"/>
    <w:rsid w:val="00E34B31"/>
    <w:rsid w:val="00E84F76"/>
    <w:rsid w:val="00E911BE"/>
    <w:rsid w:val="00EA5F4E"/>
    <w:rsid w:val="00ED091E"/>
    <w:rsid w:val="00ED25BC"/>
    <w:rsid w:val="00F32A0B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A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A2"/>
    <w:rPr>
      <w:rFonts w:asciiTheme="majorHAnsi" w:hAnsiTheme="majorHAnsi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1124"/>
    <w:pPr>
      <w:keepNext/>
      <w:keepLines/>
      <w:spacing w:before="120"/>
      <w:ind w:left="431" w:hanging="431"/>
      <w:jc w:val="center"/>
      <w:outlineLvl w:val="0"/>
    </w:pPr>
    <w:rPr>
      <w:rFonts w:ascii="Calibri" w:eastAsiaTheme="majorEastAsia" w:hAnsi="Calibri" w:cstheme="majorBidi"/>
      <w:b/>
      <w:bCs/>
      <w:color w:val="333399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DF1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libri" w:eastAsiaTheme="majorEastAsia" w:hAnsi="Calibri" w:cstheme="majorBidi"/>
      <w:color w:val="333399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8BC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333399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8B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8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8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8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8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8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124"/>
    <w:rPr>
      <w:rFonts w:ascii="Calibri" w:eastAsiaTheme="majorEastAsia" w:hAnsi="Calibri" w:cstheme="majorBidi"/>
      <w:b/>
      <w:bCs/>
      <w:color w:val="333399"/>
      <w:sz w:val="4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5DF1"/>
    <w:rPr>
      <w:rFonts w:ascii="Calibri" w:eastAsiaTheme="majorEastAsia" w:hAnsi="Calibri" w:cstheme="majorBidi"/>
      <w:color w:val="333399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875AA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D03D3"/>
    <w:rPr>
      <w:rFonts w:ascii="Calibri" w:eastAsiaTheme="majorEastAsia" w:hAnsi="Calibri" w:cstheme="majorBidi"/>
      <w:color w:val="000000" w:themeColor="text1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1C37A5"/>
    <w:rPr>
      <w:rFonts w:ascii="Calibri" w:eastAsiaTheme="majorEastAsia" w:hAnsi="Calibri" w:cstheme="majorBidi"/>
      <w:color w:val="333399"/>
    </w:rPr>
  </w:style>
  <w:style w:type="paragraph" w:styleId="Titre">
    <w:name w:val="Title"/>
    <w:aliases w:val="Titre Général"/>
    <w:basedOn w:val="Normal"/>
    <w:next w:val="Normal"/>
    <w:link w:val="TitreCar"/>
    <w:uiPriority w:val="10"/>
    <w:qFormat/>
    <w:rsid w:val="00863DBA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aliases w:val="Titre Général Car"/>
    <w:basedOn w:val="Policepardfaut"/>
    <w:link w:val="Titre"/>
    <w:uiPriority w:val="10"/>
    <w:rsid w:val="00863DBA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eastAsiaTheme="minorEastAsia"/>
      <w:color w:val="000000" w:themeColor="text1"/>
      <w:sz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0C14"/>
    <w:rPr>
      <w:rFonts w:asciiTheme="majorHAnsi" w:eastAsiaTheme="minorEastAsia" w:hAnsiTheme="majorHAnsi"/>
      <w:color w:val="000000" w:themeColor="text1"/>
      <w:sz w:val="16"/>
      <w:lang w:eastAsia="fr-FR"/>
    </w:rPr>
  </w:style>
  <w:style w:type="paragraph" w:styleId="Pieddepage">
    <w:name w:val="footer"/>
    <w:aliases w:val="Note bas de page"/>
    <w:basedOn w:val="Normal"/>
    <w:link w:val="Pieddepag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customStyle="1" w:styleId="PieddepageCar">
    <w:name w:val="Pied de page Car"/>
    <w:aliases w:val="Note bas de page Car"/>
    <w:basedOn w:val="Policepardfaut"/>
    <w:link w:val="Pieddepage"/>
    <w:uiPriority w:val="99"/>
    <w:rsid w:val="00630C14"/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63DBA"/>
  </w:style>
  <w:style w:type="paragraph" w:styleId="Notedebasdepage">
    <w:name w:val="footnote text"/>
    <w:basedOn w:val="Normal"/>
    <w:link w:val="NotedebasdepageCar"/>
    <w:uiPriority w:val="99"/>
    <w:semiHidden/>
    <w:rsid w:val="00863DBA"/>
    <w:pPr>
      <w:ind w:left="737"/>
    </w:pPr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DBA"/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styleId="Appelnotedebasdep">
    <w:name w:val="footnote reference"/>
    <w:basedOn w:val="Policepardfaut"/>
    <w:uiPriority w:val="99"/>
    <w:semiHidden/>
    <w:rsid w:val="00863DBA"/>
    <w:rPr>
      <w:rFonts w:cs="Times New Roman"/>
      <w:vertAlign w:val="superscript"/>
    </w:rPr>
  </w:style>
  <w:style w:type="table" w:styleId="Grilledutableau">
    <w:name w:val="Table Grid"/>
    <w:basedOn w:val="TableauNormal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7A5"/>
    <w:pPr>
      <w:ind w:left="720"/>
      <w:contextualSpacing/>
    </w:pPr>
  </w:style>
  <w:style w:type="paragraph" w:customStyle="1" w:styleId="p1">
    <w:name w:val="p1"/>
    <w:basedOn w:val="Normal"/>
    <w:rsid w:val="007C27A5"/>
    <w:rPr>
      <w:rFonts w:ascii="The Sans-" w:hAnsi="The Sans-" w:cs="Times New Roman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568B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568B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568B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56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56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">
    <w:name w:val="p2"/>
    <w:basedOn w:val="Normal"/>
    <w:rsid w:val="007C27A5"/>
    <w:rPr>
      <w:rFonts w:ascii="The Sans-" w:hAnsi="The Sans-" w:cs="Times New Roman"/>
      <w:sz w:val="15"/>
      <w:szCs w:val="15"/>
      <w:lang w:eastAsia="fr-FR"/>
    </w:rPr>
  </w:style>
  <w:style w:type="character" w:styleId="lev">
    <w:name w:val="Strong"/>
    <w:basedOn w:val="Policepardfaut"/>
    <w:qFormat/>
    <w:rsid w:val="005F5CE6"/>
    <w:rPr>
      <w:b/>
      <w:bCs/>
    </w:rPr>
  </w:style>
  <w:style w:type="paragraph" w:customStyle="1" w:styleId="H1">
    <w:name w:val="H1"/>
    <w:basedOn w:val="Normal"/>
    <w:next w:val="Normal"/>
    <w:rsid w:val="005F5CE6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b/>
      <w:kern w:val="36"/>
      <w:sz w:val="48"/>
      <w:szCs w:val="20"/>
      <w:lang w:val="fr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227B7-80BC-4C5B-A186-29142531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Titre Général</vt:lpstr>
      <vt:lpstr>Titre 1 (Calibri bold 20 pts bleu)        </vt:lpstr>
      <vt:lpstr>    Titre 2 (Calibri regular 16 pts bleu)</vt:lpstr>
      <vt:lpstr>        Titre 3 (Calibri regular 12 pts bleu)</vt:lpstr>
    </vt:vector>
  </TitlesOfParts>
  <Manager/>
  <Company/>
  <LinksUpToDate>false</LinksUpToDate>
  <CharactersWithSpaces>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Général</dc:title>
  <dc:subject/>
  <dc:creator>Balcaen Jocelyn</dc:creator>
  <cp:keywords/>
  <dc:description/>
  <cp:lastModifiedBy>Kaiser Aurelie (ZP Gaume)</cp:lastModifiedBy>
  <cp:revision>4</cp:revision>
  <cp:lastPrinted>2023-09-14T14:44:00Z</cp:lastPrinted>
  <dcterms:created xsi:type="dcterms:W3CDTF">2023-09-14T14:45:00Z</dcterms:created>
  <dcterms:modified xsi:type="dcterms:W3CDTF">2023-09-14T14:48:00Z</dcterms:modified>
  <cp:category/>
</cp:coreProperties>
</file>